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7A3B2B" w14:textId="09A5A3B4" w:rsidR="00320E68" w:rsidRDefault="009A7415">
      <w:r>
        <w:t xml:space="preserve">FOR IMMEDIATE RELEASE: </w:t>
      </w:r>
      <w:r w:rsidR="00F74EA5">
        <w:t>November 25</w:t>
      </w:r>
      <w:r>
        <w:t>, 2019</w:t>
      </w:r>
    </w:p>
    <w:p w14:paraId="273CE46C" w14:textId="77777777" w:rsidR="009A7415" w:rsidRDefault="009A7415"/>
    <w:p w14:paraId="2F503722" w14:textId="5E9AEE2C" w:rsidR="001E625A" w:rsidRPr="001E625A" w:rsidRDefault="00F74EA5" w:rsidP="001E625A">
      <w:pPr>
        <w:jc w:val="center"/>
        <w:rPr>
          <w:rFonts w:ascii="Calibri" w:eastAsia="Times New Roman" w:hAnsi="Calibri" w:cs="Times New Roman"/>
          <w:b/>
          <w:color w:val="000000"/>
          <w:sz w:val="22"/>
          <w:szCs w:val="22"/>
        </w:rPr>
      </w:pPr>
      <w:bookmarkStart w:id="0" w:name="_GoBack"/>
      <w:r>
        <w:rPr>
          <w:rFonts w:ascii="Calibri" w:eastAsia="Times New Roman" w:hAnsi="Calibri" w:cs="Times New Roman"/>
          <w:b/>
          <w:color w:val="000000"/>
          <w:sz w:val="22"/>
          <w:szCs w:val="22"/>
        </w:rPr>
        <w:t>Congestion on I-70 Provides Opportunity to Learn About Wildlife</w:t>
      </w:r>
    </w:p>
    <w:bookmarkEnd w:id="0"/>
    <w:p w14:paraId="2040942B" w14:textId="77777777" w:rsidR="009A7415" w:rsidRDefault="009A7415"/>
    <w:p w14:paraId="63E83020" w14:textId="77777777" w:rsidR="00F74EA5" w:rsidRPr="00F74EA5" w:rsidRDefault="009A7415" w:rsidP="00F74EA5">
      <w:pPr>
        <w:spacing w:after="160"/>
        <w:rPr>
          <w:rFonts w:ascii="Calibri" w:hAnsi="Calibri" w:cs="Times New Roman"/>
          <w:color w:val="000000"/>
          <w:sz w:val="22"/>
          <w:szCs w:val="22"/>
        </w:rPr>
      </w:pPr>
      <w:r w:rsidRPr="009A7415">
        <w:rPr>
          <w:rFonts w:ascii="Calibri" w:hAnsi="Calibri" w:cs="Times New Roman"/>
          <w:color w:val="000000"/>
          <w:sz w:val="22"/>
          <w:szCs w:val="22"/>
        </w:rPr>
        <w:t xml:space="preserve">Denver, CO – </w:t>
      </w:r>
      <w:r w:rsidR="00F74EA5" w:rsidRPr="00F74EA5">
        <w:rPr>
          <w:rFonts w:ascii="Calibri" w:hAnsi="Calibri" w:cs="Times New Roman"/>
          <w:color w:val="000000"/>
          <w:sz w:val="22"/>
          <w:szCs w:val="22"/>
        </w:rPr>
        <w:t xml:space="preserve">At this time of year, as the ski areas open, the number of people heading into the mountains surges, and requires the masses to brave the dreaded congestion on I-70. The traffic on this mountain corridor gets worse every year, with 13.4 million travelers using this highway to cross the Continental Divide in 2018 alone (CPR, 2019). Due to this historically congested route, more skiers and snowboarders are skipping the trip all together. A 2019 I-70 Coalition User Study Report showed that 67% of respondents say that they have reduced their skiing and snowboarding activities due to the consistent traffic on I-70. </w:t>
      </w:r>
    </w:p>
    <w:p w14:paraId="5D8B220D" w14:textId="77777777" w:rsidR="00F74EA5" w:rsidRPr="00F74EA5" w:rsidRDefault="00F74EA5" w:rsidP="00F74EA5">
      <w:pPr>
        <w:spacing w:after="160"/>
        <w:rPr>
          <w:rFonts w:ascii="Calibri" w:hAnsi="Calibri" w:cs="Times New Roman"/>
          <w:color w:val="000000"/>
          <w:sz w:val="22"/>
          <w:szCs w:val="22"/>
        </w:rPr>
      </w:pPr>
      <w:r w:rsidRPr="00F74EA5">
        <w:rPr>
          <w:rFonts w:ascii="Calibri" w:hAnsi="Calibri" w:cs="Times New Roman"/>
          <w:color w:val="000000"/>
          <w:sz w:val="22"/>
          <w:szCs w:val="22"/>
        </w:rPr>
        <w:t>However, those that do brave I-70 have a unique opportunity to learn about the environments that they are traveling through with The Wild I-70 Audio Tour, brought to you by Rocky Mountain Wild. “Last year, we saw the opportunity to help motorists pass the time and learn about the environments outside of their window,” states Tehri Parker, Executive Director of Rocky Mountain Wild. “This one of a kind tour is a collaboration from biologists, musicians, and other Colorado artists to elevate our understanding of the importance of habitat connectivity.”</w:t>
      </w:r>
    </w:p>
    <w:p w14:paraId="3DA6322D" w14:textId="77777777" w:rsidR="00F74EA5" w:rsidRPr="00F74EA5" w:rsidRDefault="00F74EA5" w:rsidP="00F74EA5">
      <w:pPr>
        <w:spacing w:after="160"/>
        <w:rPr>
          <w:rFonts w:ascii="Calibri" w:hAnsi="Calibri" w:cs="Times New Roman"/>
          <w:color w:val="000000"/>
          <w:sz w:val="22"/>
          <w:szCs w:val="22"/>
        </w:rPr>
      </w:pPr>
      <w:r w:rsidRPr="00F74EA5">
        <w:rPr>
          <w:rFonts w:ascii="Calibri" w:hAnsi="Calibri" w:cs="Times New Roman"/>
          <w:color w:val="000000"/>
          <w:sz w:val="22"/>
          <w:szCs w:val="22"/>
        </w:rPr>
        <w:t xml:space="preserve">Starting in Golden and concluding in Glenwood Springs, the tour educates listeners about different aspects of the environment surrounding I-70. The tour features a string of informational stories and interviews with experts that correlate to specific locations along the highway. These stories cover various topics such as the Eisenhower Tunnel’s history, little-known facts about the iconic Colorado River, and the science behind the wildlife who call this area home, like bighorn sheep, lynx, and elk. The tour is complete with an interactive map showing where each tour segment begins and the locations of local sponsors. </w:t>
      </w:r>
    </w:p>
    <w:p w14:paraId="2BDFBFF1" w14:textId="77777777" w:rsidR="00F74EA5" w:rsidRPr="00F74EA5" w:rsidRDefault="00F74EA5" w:rsidP="00F74EA5">
      <w:pPr>
        <w:spacing w:after="160"/>
        <w:rPr>
          <w:rFonts w:ascii="Calibri" w:hAnsi="Calibri" w:cs="Times New Roman"/>
          <w:color w:val="000000"/>
          <w:sz w:val="22"/>
          <w:szCs w:val="22"/>
        </w:rPr>
      </w:pPr>
      <w:r w:rsidRPr="00F74EA5">
        <w:rPr>
          <w:rFonts w:ascii="Calibri" w:hAnsi="Calibri" w:cs="Times New Roman"/>
          <w:color w:val="000000"/>
          <w:sz w:val="22"/>
          <w:szCs w:val="22"/>
        </w:rPr>
        <w:t xml:space="preserve">To listen to the tour as you drive down I-70, download the </w:t>
      </w:r>
      <w:proofErr w:type="spellStart"/>
      <w:r w:rsidRPr="00F74EA5">
        <w:rPr>
          <w:rFonts w:ascii="Calibri" w:hAnsi="Calibri" w:cs="Times New Roman"/>
          <w:color w:val="000000"/>
          <w:sz w:val="22"/>
          <w:szCs w:val="22"/>
        </w:rPr>
        <w:t>izi.Travel</w:t>
      </w:r>
      <w:proofErr w:type="spellEnd"/>
      <w:r w:rsidRPr="00F74EA5">
        <w:rPr>
          <w:rFonts w:ascii="Calibri" w:hAnsi="Calibri" w:cs="Times New Roman"/>
          <w:color w:val="000000"/>
          <w:sz w:val="22"/>
          <w:szCs w:val="22"/>
        </w:rPr>
        <w:t xml:space="preserve"> app and search for the Wild I-70 Audio Tour. You can also download the tour to the app to avoid using the internet. Once you hit play, the tour will play continuously in relation to relevant landmarks you pass, no matter which direction you travel down I-70.</w:t>
      </w:r>
    </w:p>
    <w:p w14:paraId="41D340FD" w14:textId="77777777" w:rsidR="00F74EA5" w:rsidRPr="00F74EA5" w:rsidRDefault="00F74EA5" w:rsidP="00F74EA5">
      <w:pPr>
        <w:spacing w:after="160"/>
        <w:rPr>
          <w:rFonts w:ascii="Calibri" w:hAnsi="Calibri" w:cs="Times New Roman"/>
          <w:color w:val="000000"/>
          <w:sz w:val="22"/>
          <w:szCs w:val="22"/>
        </w:rPr>
      </w:pPr>
      <w:r w:rsidRPr="00F74EA5">
        <w:rPr>
          <w:rFonts w:ascii="Calibri" w:hAnsi="Calibri" w:cs="Times New Roman"/>
          <w:color w:val="000000"/>
          <w:sz w:val="22"/>
          <w:szCs w:val="22"/>
        </w:rPr>
        <w:t>Aside from being educational and interesting, the Wild I-70 Audio Tour explains the need for wildlife crossing structures along I-70. Every year, over 300 wild animals are hit while attempting to cross I-70. This is because the road divides two major wilderness areas and is a crucial corridor for animal migration. Wildlife-vehicle collisions also result in about 300 cases of bodily injury to drivers every year in Colorado (CDOT, 2019). However, wildlife crossing structures have already proven to significantly alleviate this problem. For example, “wildlife crossing structures constructed on State Highway 9 have already reduced wildlife-vehicle collisions by nearly 90% since they were completed in 2016,” says Rocky Mountain Wild Conservation Biologist and GIS Specialist, Paige Singer. Creating wildlife crossing structures along I-70 would let animals cross safely, allowing drivers and wildlife to coexist peacefully.</w:t>
      </w:r>
    </w:p>
    <w:p w14:paraId="7CAE5536" w14:textId="00AB3096" w:rsidR="00F74EA5" w:rsidRPr="00F74EA5" w:rsidRDefault="00F74EA5" w:rsidP="00F74EA5">
      <w:pPr>
        <w:spacing w:after="160"/>
        <w:rPr>
          <w:rFonts w:ascii="Calibri" w:hAnsi="Calibri" w:cs="Times New Roman"/>
          <w:color w:val="000000"/>
          <w:sz w:val="22"/>
          <w:szCs w:val="22"/>
        </w:rPr>
      </w:pPr>
      <w:r w:rsidRPr="00F74EA5">
        <w:rPr>
          <w:rFonts w:ascii="Calibri" w:hAnsi="Calibri" w:cs="Times New Roman"/>
          <w:color w:val="000000"/>
          <w:sz w:val="22"/>
          <w:szCs w:val="22"/>
        </w:rPr>
        <w:t>For more information about the Wild I-70 Audio Tour, visit</w:t>
      </w:r>
      <w:hyperlink r:id="rId6">
        <w:r w:rsidRPr="00F74EA5">
          <w:rPr>
            <w:rStyle w:val="Hyperlink"/>
            <w:rFonts w:ascii="Calibri" w:hAnsi="Calibri" w:cs="Times New Roman"/>
            <w:sz w:val="22"/>
            <w:szCs w:val="22"/>
          </w:rPr>
          <w:t xml:space="preserve"> </w:t>
        </w:r>
      </w:hyperlink>
      <w:hyperlink r:id="rId7">
        <w:r w:rsidRPr="00F74EA5">
          <w:rPr>
            <w:rStyle w:val="Hyperlink"/>
            <w:rFonts w:ascii="Calibri" w:hAnsi="Calibri" w:cs="Times New Roman"/>
            <w:sz w:val="22"/>
            <w:szCs w:val="22"/>
          </w:rPr>
          <w:t>http://www.wildi70.org</w:t>
        </w:r>
      </w:hyperlink>
      <w:r>
        <w:rPr>
          <w:rFonts w:ascii="Calibri" w:hAnsi="Calibri" w:cs="Times New Roman"/>
          <w:color w:val="000000"/>
          <w:sz w:val="22"/>
          <w:szCs w:val="22"/>
        </w:rPr>
        <w:t xml:space="preserve">. To download the Wild I-70 Audio Tour, visit </w:t>
      </w:r>
      <w:hyperlink r:id="rId8" w:history="1">
        <w:r w:rsidRPr="00E12BFC">
          <w:rPr>
            <w:rStyle w:val="Hyperlink"/>
            <w:rFonts w:ascii="Calibri" w:hAnsi="Calibri" w:cs="Times New Roman"/>
            <w:sz w:val="22"/>
            <w:szCs w:val="22"/>
          </w:rPr>
          <w:t>http://bit.ly/wildi70</w:t>
        </w:r>
      </w:hyperlink>
      <w:r>
        <w:rPr>
          <w:rFonts w:ascii="Calibri" w:hAnsi="Calibri" w:cs="Times New Roman"/>
          <w:color w:val="000000"/>
          <w:sz w:val="22"/>
          <w:szCs w:val="22"/>
        </w:rPr>
        <w:t>.</w:t>
      </w:r>
      <w:r w:rsidRPr="00F74EA5">
        <w:rPr>
          <w:rFonts w:ascii="Calibri" w:hAnsi="Calibri" w:cs="Times New Roman"/>
          <w:color w:val="000000"/>
          <w:sz w:val="22"/>
          <w:szCs w:val="22"/>
        </w:rPr>
        <w:t xml:space="preserve"> Or, contact Rocky Mountain Wild Executive Director, Tehri Parker at </w:t>
      </w:r>
      <w:hyperlink r:id="rId9">
        <w:r w:rsidRPr="00F74EA5">
          <w:rPr>
            <w:rStyle w:val="Hyperlink"/>
            <w:rFonts w:ascii="Calibri" w:hAnsi="Calibri" w:cs="Times New Roman"/>
            <w:sz w:val="22"/>
            <w:szCs w:val="22"/>
          </w:rPr>
          <w:t>tehri@rockymountainwild.org</w:t>
        </w:r>
      </w:hyperlink>
      <w:r w:rsidRPr="00F74EA5">
        <w:rPr>
          <w:rFonts w:ascii="Calibri" w:hAnsi="Calibri" w:cs="Times New Roman"/>
          <w:color w:val="000000"/>
          <w:sz w:val="22"/>
          <w:szCs w:val="22"/>
        </w:rPr>
        <w:t xml:space="preserve"> or (720) 446-8582.</w:t>
      </w:r>
    </w:p>
    <w:p w14:paraId="0DC84727" w14:textId="09C599EA" w:rsidR="009A7415" w:rsidRPr="00F74EA5" w:rsidRDefault="009A7415" w:rsidP="00F74EA5">
      <w:pPr>
        <w:spacing w:after="160"/>
        <w:jc w:val="center"/>
        <w:rPr>
          <w:rFonts w:ascii="Calibri" w:hAnsi="Calibri" w:cs="Times New Roman"/>
          <w:color w:val="000000"/>
          <w:sz w:val="22"/>
          <w:szCs w:val="22"/>
        </w:rPr>
      </w:pPr>
      <w:r w:rsidRPr="009A7415">
        <w:rPr>
          <w:rFonts w:ascii="Calibri" w:hAnsi="Calibri" w:cs="Times New Roman"/>
          <w:color w:val="000000"/>
          <w:sz w:val="22"/>
          <w:szCs w:val="22"/>
        </w:rPr>
        <w:t>###</w:t>
      </w:r>
    </w:p>
    <w:sectPr w:rsidR="009A7415" w:rsidRPr="00F74EA5" w:rsidSect="008B79DA">
      <w:headerReference w:type="default" r:id="rId10"/>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1D2090" w14:textId="77777777" w:rsidR="00FB2741" w:rsidRDefault="00FB2741" w:rsidP="009A7415">
      <w:r>
        <w:separator/>
      </w:r>
    </w:p>
  </w:endnote>
  <w:endnote w:type="continuationSeparator" w:id="0">
    <w:p w14:paraId="5EE565A8" w14:textId="77777777" w:rsidR="00FB2741" w:rsidRDefault="00FB2741" w:rsidP="009A74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B50081" w14:textId="77777777" w:rsidR="00FB2741" w:rsidRDefault="00FB2741" w:rsidP="009A7415">
      <w:r>
        <w:separator/>
      </w:r>
    </w:p>
  </w:footnote>
  <w:footnote w:type="continuationSeparator" w:id="0">
    <w:p w14:paraId="741AD6FD" w14:textId="77777777" w:rsidR="00FB2741" w:rsidRDefault="00FB2741" w:rsidP="009A74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3C943" w14:textId="77777777" w:rsidR="009A7415" w:rsidRDefault="009A7415" w:rsidP="009A7415">
    <w:pPr>
      <w:pStyle w:val="Header"/>
      <w:jc w:val="center"/>
    </w:pPr>
    <w:r>
      <w:rPr>
        <w:noProof/>
      </w:rPr>
      <w:drawing>
        <wp:inline distT="0" distB="0" distL="0" distR="0" wp14:anchorId="2A67C27A" wp14:editId="699C95F0">
          <wp:extent cx="622935" cy="993140"/>
          <wp:effectExtent l="0" t="0" r="1206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YearsWildWithLogo.jpg"/>
                  <pic:cNvPicPr/>
                </pic:nvPicPr>
                <pic:blipFill>
                  <a:blip r:embed="rId1">
                    <a:extLst>
                      <a:ext uri="{28A0092B-C50C-407E-A947-70E740481C1C}">
                        <a14:useLocalDpi xmlns:a14="http://schemas.microsoft.com/office/drawing/2010/main" val="0"/>
                      </a:ext>
                    </a:extLst>
                  </a:blip>
                  <a:stretch>
                    <a:fillRect/>
                  </a:stretch>
                </pic:blipFill>
                <pic:spPr>
                  <a:xfrm>
                    <a:off x="0" y="0"/>
                    <a:ext cx="636109" cy="1014143"/>
                  </a:xfrm>
                  <a:prstGeom prst="rect">
                    <a:avLst/>
                  </a:prstGeom>
                </pic:spPr>
              </pic:pic>
            </a:graphicData>
          </a:graphic>
        </wp:inline>
      </w:drawing>
    </w:r>
  </w:p>
  <w:p w14:paraId="27ACFE3C" w14:textId="77777777" w:rsidR="009A7415" w:rsidRDefault="009A7415" w:rsidP="009A7415">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7415"/>
    <w:rsid w:val="001211DD"/>
    <w:rsid w:val="001E625A"/>
    <w:rsid w:val="00320E68"/>
    <w:rsid w:val="003A0B59"/>
    <w:rsid w:val="00433D93"/>
    <w:rsid w:val="005E44BF"/>
    <w:rsid w:val="00882DF7"/>
    <w:rsid w:val="008B79DA"/>
    <w:rsid w:val="009A7415"/>
    <w:rsid w:val="009C7DFA"/>
    <w:rsid w:val="00AD00DF"/>
    <w:rsid w:val="00B05F0E"/>
    <w:rsid w:val="00B8634E"/>
    <w:rsid w:val="00C537B9"/>
    <w:rsid w:val="00C80586"/>
    <w:rsid w:val="00EC7B01"/>
    <w:rsid w:val="00F74EA5"/>
    <w:rsid w:val="00FB27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D8192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7415"/>
    <w:pPr>
      <w:tabs>
        <w:tab w:val="center" w:pos="4680"/>
        <w:tab w:val="right" w:pos="9360"/>
      </w:tabs>
    </w:pPr>
  </w:style>
  <w:style w:type="character" w:customStyle="1" w:styleId="HeaderChar">
    <w:name w:val="Header Char"/>
    <w:basedOn w:val="DefaultParagraphFont"/>
    <w:link w:val="Header"/>
    <w:uiPriority w:val="99"/>
    <w:rsid w:val="009A7415"/>
  </w:style>
  <w:style w:type="paragraph" w:styleId="Footer">
    <w:name w:val="footer"/>
    <w:basedOn w:val="Normal"/>
    <w:link w:val="FooterChar"/>
    <w:uiPriority w:val="99"/>
    <w:unhideWhenUsed/>
    <w:rsid w:val="009A7415"/>
    <w:pPr>
      <w:tabs>
        <w:tab w:val="center" w:pos="4680"/>
        <w:tab w:val="right" w:pos="9360"/>
      </w:tabs>
    </w:pPr>
  </w:style>
  <w:style w:type="character" w:customStyle="1" w:styleId="FooterChar">
    <w:name w:val="Footer Char"/>
    <w:basedOn w:val="DefaultParagraphFont"/>
    <w:link w:val="Footer"/>
    <w:uiPriority w:val="99"/>
    <w:rsid w:val="009A7415"/>
  </w:style>
  <w:style w:type="paragraph" w:styleId="NormalWeb">
    <w:name w:val="Normal (Web)"/>
    <w:basedOn w:val="Normal"/>
    <w:uiPriority w:val="99"/>
    <w:semiHidden/>
    <w:unhideWhenUsed/>
    <w:rsid w:val="009A7415"/>
    <w:pPr>
      <w:spacing w:before="100" w:beforeAutospacing="1" w:after="100" w:afterAutospacing="1"/>
    </w:pPr>
    <w:rPr>
      <w:rFonts w:ascii="Times New Roman" w:hAnsi="Times New Roman" w:cs="Times New Roman"/>
    </w:rPr>
  </w:style>
  <w:style w:type="character" w:styleId="Hyperlink">
    <w:name w:val="Hyperlink"/>
    <w:basedOn w:val="DefaultParagraphFont"/>
    <w:uiPriority w:val="99"/>
    <w:unhideWhenUsed/>
    <w:rsid w:val="009A7415"/>
    <w:rPr>
      <w:color w:val="0563C1" w:themeColor="hyperlink"/>
      <w:u w:val="single"/>
    </w:rPr>
  </w:style>
  <w:style w:type="character" w:styleId="FollowedHyperlink">
    <w:name w:val="FollowedHyperlink"/>
    <w:basedOn w:val="DefaultParagraphFont"/>
    <w:uiPriority w:val="99"/>
    <w:semiHidden/>
    <w:unhideWhenUsed/>
    <w:rsid w:val="00C80586"/>
    <w:rPr>
      <w:color w:val="954F72" w:themeColor="followedHyperlink"/>
      <w:u w:val="single"/>
    </w:rPr>
  </w:style>
  <w:style w:type="character" w:styleId="UnresolvedMention">
    <w:name w:val="Unresolved Mention"/>
    <w:basedOn w:val="DefaultParagraphFont"/>
    <w:uiPriority w:val="99"/>
    <w:rsid w:val="001E62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805760">
      <w:bodyDiv w:val="1"/>
      <w:marLeft w:val="0"/>
      <w:marRight w:val="0"/>
      <w:marTop w:val="0"/>
      <w:marBottom w:val="0"/>
      <w:divBdr>
        <w:top w:val="none" w:sz="0" w:space="0" w:color="auto"/>
        <w:left w:val="none" w:sz="0" w:space="0" w:color="auto"/>
        <w:bottom w:val="none" w:sz="0" w:space="0" w:color="auto"/>
        <w:right w:val="none" w:sz="0" w:space="0" w:color="auto"/>
      </w:divBdr>
    </w:div>
    <w:div w:id="998775506">
      <w:bodyDiv w:val="1"/>
      <w:marLeft w:val="0"/>
      <w:marRight w:val="0"/>
      <w:marTop w:val="0"/>
      <w:marBottom w:val="0"/>
      <w:divBdr>
        <w:top w:val="none" w:sz="0" w:space="0" w:color="auto"/>
        <w:left w:val="none" w:sz="0" w:space="0" w:color="auto"/>
        <w:bottom w:val="none" w:sz="0" w:space="0" w:color="auto"/>
        <w:right w:val="none" w:sz="0" w:space="0" w:color="auto"/>
      </w:divBdr>
    </w:div>
    <w:div w:id="1342269936">
      <w:bodyDiv w:val="1"/>
      <w:marLeft w:val="0"/>
      <w:marRight w:val="0"/>
      <w:marTop w:val="0"/>
      <w:marBottom w:val="0"/>
      <w:divBdr>
        <w:top w:val="none" w:sz="0" w:space="0" w:color="auto"/>
        <w:left w:val="none" w:sz="0" w:space="0" w:color="auto"/>
        <w:bottom w:val="none" w:sz="0" w:space="0" w:color="auto"/>
        <w:right w:val="none" w:sz="0" w:space="0" w:color="auto"/>
      </w:divBdr>
    </w:div>
    <w:div w:id="1395545340">
      <w:bodyDiv w:val="1"/>
      <w:marLeft w:val="0"/>
      <w:marRight w:val="0"/>
      <w:marTop w:val="0"/>
      <w:marBottom w:val="0"/>
      <w:divBdr>
        <w:top w:val="none" w:sz="0" w:space="0" w:color="auto"/>
        <w:left w:val="none" w:sz="0" w:space="0" w:color="auto"/>
        <w:bottom w:val="none" w:sz="0" w:space="0" w:color="auto"/>
        <w:right w:val="none" w:sz="0" w:space="0" w:color="auto"/>
      </w:divBdr>
    </w:div>
    <w:div w:id="1512141100">
      <w:bodyDiv w:val="1"/>
      <w:marLeft w:val="0"/>
      <w:marRight w:val="0"/>
      <w:marTop w:val="0"/>
      <w:marBottom w:val="0"/>
      <w:divBdr>
        <w:top w:val="none" w:sz="0" w:space="0" w:color="auto"/>
        <w:left w:val="none" w:sz="0" w:space="0" w:color="auto"/>
        <w:bottom w:val="none" w:sz="0" w:space="0" w:color="auto"/>
        <w:right w:val="none" w:sz="0" w:space="0" w:color="auto"/>
      </w:divBdr>
    </w:div>
    <w:div w:id="1835534542">
      <w:bodyDiv w:val="1"/>
      <w:marLeft w:val="0"/>
      <w:marRight w:val="0"/>
      <w:marTop w:val="0"/>
      <w:marBottom w:val="0"/>
      <w:divBdr>
        <w:top w:val="none" w:sz="0" w:space="0" w:color="auto"/>
        <w:left w:val="none" w:sz="0" w:space="0" w:color="auto"/>
        <w:bottom w:val="none" w:sz="0" w:space="0" w:color="auto"/>
        <w:right w:val="none" w:sz="0" w:space="0" w:color="auto"/>
      </w:divBdr>
    </w:div>
    <w:div w:id="2047481893">
      <w:bodyDiv w:val="1"/>
      <w:marLeft w:val="0"/>
      <w:marRight w:val="0"/>
      <w:marTop w:val="0"/>
      <w:marBottom w:val="0"/>
      <w:divBdr>
        <w:top w:val="none" w:sz="0" w:space="0" w:color="auto"/>
        <w:left w:val="none" w:sz="0" w:space="0" w:color="auto"/>
        <w:bottom w:val="none" w:sz="0" w:space="0" w:color="auto"/>
        <w:right w:val="none" w:sz="0" w:space="0" w:color="auto"/>
      </w:divBdr>
    </w:div>
    <w:div w:id="210549043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bit.ly/wildi70" TargetMode="External"/><Relationship Id="rId3" Type="http://schemas.openxmlformats.org/officeDocument/2006/relationships/webSettings" Target="webSettings.xml"/><Relationship Id="rId7" Type="http://schemas.openxmlformats.org/officeDocument/2006/relationships/hyperlink" Target="http://www.wildi70.org/"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wildi70.org/"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mailto:tehri@rockymountainwild.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541</Words>
  <Characters>3084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Chris Talbot-Heindl</cp:lastModifiedBy>
  <cp:revision>2</cp:revision>
  <dcterms:created xsi:type="dcterms:W3CDTF">2019-11-25T19:57:00Z</dcterms:created>
  <dcterms:modified xsi:type="dcterms:W3CDTF">2019-11-25T19:57:00Z</dcterms:modified>
</cp:coreProperties>
</file>